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5DB" w:rsidRDefault="006C75DB" w:rsidP="006C75DB">
      <w:pPr>
        <w:jc w:val="center"/>
        <w:rPr>
          <w:rFonts w:ascii="Times New Roman" w:hAnsi="Times New Roman" w:hint="eastAsia"/>
          <w:b/>
          <w:color w:val="000000"/>
          <w:sz w:val="32"/>
          <w:szCs w:val="32"/>
        </w:rPr>
      </w:pPr>
      <w:r w:rsidRPr="00C60410">
        <w:rPr>
          <w:rFonts w:ascii="Times New Roman" w:hAnsi="Times New Roman" w:hint="eastAsia"/>
          <w:b/>
          <w:color w:val="000000"/>
          <w:sz w:val="32"/>
          <w:szCs w:val="32"/>
        </w:rPr>
        <w:t>附件</w:t>
      </w:r>
      <w:r w:rsidRPr="00C60410">
        <w:rPr>
          <w:rFonts w:ascii="Times New Roman" w:hAnsi="Times New Roman" w:hint="eastAsia"/>
          <w:b/>
          <w:color w:val="000000"/>
          <w:sz w:val="32"/>
          <w:szCs w:val="32"/>
        </w:rPr>
        <w:t>3</w:t>
      </w:r>
      <w:r w:rsidRPr="00C60410">
        <w:rPr>
          <w:rFonts w:ascii="Times New Roman" w:hAnsi="Times New Roman" w:hint="eastAsia"/>
          <w:b/>
          <w:color w:val="000000"/>
          <w:sz w:val="32"/>
          <w:szCs w:val="32"/>
        </w:rPr>
        <w:t>：全数字手持式超声诊断仪系统参数</w:t>
      </w:r>
    </w:p>
    <w:p w:rsidR="006C75DB" w:rsidRPr="00C60410" w:rsidRDefault="006C75DB" w:rsidP="006C75DB">
      <w:pPr>
        <w:jc w:val="center"/>
        <w:rPr>
          <w:rFonts w:ascii="Times New Roman" w:hAnsi="Times New Roman" w:hint="eastAsia"/>
          <w:b/>
          <w:color w:val="000000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  <w:gridCol w:w="8436"/>
      </w:tblGrid>
      <w:tr w:rsidR="006C75DB" w:rsidRPr="00C60410" w:rsidTr="00CD643D">
        <w:tc>
          <w:tcPr>
            <w:tcW w:w="766" w:type="pct"/>
            <w:vAlign w:val="center"/>
          </w:tcPr>
          <w:p w:rsidR="006C75DB" w:rsidRPr="00C60410" w:rsidRDefault="006C75DB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28"/>
                <w:szCs w:val="28"/>
              </w:rPr>
            </w:pPr>
            <w:r w:rsidRPr="00C60410">
              <w:rPr>
                <w:rFonts w:ascii="Times New Roman" w:hAnsi="Times New Roman" w:hint="eastAsia"/>
                <w:b/>
                <w:color w:val="000000"/>
                <w:sz w:val="28"/>
                <w:szCs w:val="28"/>
              </w:rPr>
              <w:t>特性</w:t>
            </w:r>
          </w:p>
        </w:tc>
        <w:tc>
          <w:tcPr>
            <w:tcW w:w="4234" w:type="pct"/>
            <w:vAlign w:val="center"/>
          </w:tcPr>
          <w:p w:rsidR="006C75DB" w:rsidRPr="00C60410" w:rsidRDefault="006C75DB" w:rsidP="00CD643D">
            <w:pPr>
              <w:jc w:val="center"/>
              <w:rPr>
                <w:rFonts w:ascii="Times New Roman" w:hAnsi="Times New Roman" w:hint="eastAsia"/>
                <w:b/>
                <w:color w:val="000000"/>
                <w:sz w:val="30"/>
                <w:szCs w:val="30"/>
              </w:rPr>
            </w:pPr>
            <w:r w:rsidRPr="00C60410">
              <w:rPr>
                <w:rFonts w:ascii="Times New Roman" w:hAnsi="Times New Roman" w:hint="eastAsia"/>
                <w:b/>
                <w:color w:val="000000"/>
                <w:sz w:val="30"/>
                <w:szCs w:val="30"/>
              </w:rPr>
              <w:t>技术参数</w:t>
            </w:r>
          </w:p>
        </w:tc>
      </w:tr>
      <w:tr w:rsidR="006C75DB" w:rsidRPr="00C60410" w:rsidTr="00CD643D">
        <w:trPr>
          <w:trHeight w:val="306"/>
        </w:trPr>
        <w:tc>
          <w:tcPr>
            <w:tcW w:w="766" w:type="pct"/>
            <w:vAlign w:val="center"/>
          </w:tcPr>
          <w:p w:rsidR="006C75DB" w:rsidRPr="00A32BE7" w:rsidRDefault="006C75DB" w:rsidP="00CD643D">
            <w:pPr>
              <w:ind w:right="140"/>
              <w:jc w:val="center"/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A32BE7">
              <w:rPr>
                <w:rFonts w:ascii="Times New Roman" w:hAnsi="Times New Roman" w:hint="eastAsia"/>
                <w:color w:val="000000"/>
                <w:sz w:val="24"/>
                <w:szCs w:val="20"/>
              </w:rPr>
              <w:t>主要用途</w:t>
            </w:r>
          </w:p>
        </w:tc>
        <w:tc>
          <w:tcPr>
            <w:tcW w:w="4234" w:type="pct"/>
          </w:tcPr>
          <w:p w:rsidR="006C75DB" w:rsidRPr="00C60410" w:rsidRDefault="006C75DB" w:rsidP="00CD643D">
            <w:pPr>
              <w:ind w:right="140"/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A32BE7">
              <w:rPr>
                <w:rFonts w:ascii="Times New Roman" w:hAnsi="Times New Roman" w:hint="eastAsia"/>
                <w:color w:val="000000"/>
                <w:sz w:val="24"/>
                <w:szCs w:val="20"/>
              </w:rPr>
              <w:t>用于浅表器管及血管的检查和可视化引导穿刺</w:t>
            </w:r>
          </w:p>
        </w:tc>
      </w:tr>
      <w:tr w:rsidR="006C75DB" w:rsidRPr="00C60410" w:rsidTr="00CD643D">
        <w:trPr>
          <w:trHeight w:val="120"/>
        </w:trPr>
        <w:tc>
          <w:tcPr>
            <w:tcW w:w="766" w:type="pct"/>
            <w:vMerge w:val="restart"/>
            <w:vAlign w:val="center"/>
          </w:tcPr>
          <w:p w:rsidR="006C75DB" w:rsidRPr="00A32BE7" w:rsidRDefault="006C75DB" w:rsidP="00CD643D">
            <w:pPr>
              <w:ind w:right="140"/>
              <w:jc w:val="center"/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A32BE7">
              <w:rPr>
                <w:rFonts w:ascii="Times New Roman" w:hAnsi="Times New Roman" w:hint="eastAsia"/>
                <w:color w:val="000000"/>
                <w:sz w:val="24"/>
                <w:szCs w:val="20"/>
              </w:rPr>
              <w:t>主要技术规格及系统概述</w:t>
            </w:r>
          </w:p>
        </w:tc>
        <w:tc>
          <w:tcPr>
            <w:tcW w:w="4234" w:type="pct"/>
          </w:tcPr>
          <w:p w:rsidR="006C75DB" w:rsidRPr="00A32BE7" w:rsidRDefault="006C75DB" w:rsidP="00CD643D">
            <w:pPr>
              <w:ind w:right="140"/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A32BE7">
              <w:rPr>
                <w:rFonts w:ascii="Times New Roman" w:hAnsi="Times New Roman" w:hint="eastAsia"/>
                <w:color w:val="000000"/>
                <w:sz w:val="24"/>
                <w:szCs w:val="20"/>
              </w:rPr>
              <w:t>系统标准配置包括：</w:t>
            </w:r>
            <w:proofErr w:type="gramStart"/>
            <w:r w:rsidRPr="00A32BE7">
              <w:rPr>
                <w:rFonts w:ascii="Times New Roman" w:hAnsi="Times New Roman" w:hint="eastAsia"/>
                <w:color w:val="000000"/>
                <w:sz w:val="24"/>
                <w:szCs w:val="20"/>
              </w:rPr>
              <w:t>二维灰阶</w:t>
            </w:r>
            <w:proofErr w:type="gramEnd"/>
            <w:r w:rsidRPr="00A32BE7">
              <w:rPr>
                <w:rFonts w:ascii="Times New Roman" w:hAnsi="Times New Roman" w:hint="eastAsia"/>
                <w:color w:val="000000"/>
                <w:sz w:val="24"/>
                <w:szCs w:val="20"/>
              </w:rPr>
              <w:t>成像单元</w:t>
            </w:r>
          </w:p>
        </w:tc>
      </w:tr>
      <w:tr w:rsidR="006C75DB" w:rsidRPr="00C60410" w:rsidTr="00CD643D">
        <w:trPr>
          <w:trHeight w:val="285"/>
        </w:trPr>
        <w:tc>
          <w:tcPr>
            <w:tcW w:w="766" w:type="pct"/>
            <w:vMerge/>
            <w:vAlign w:val="center"/>
          </w:tcPr>
          <w:p w:rsidR="006C75DB" w:rsidRPr="00A32BE7" w:rsidRDefault="006C75DB" w:rsidP="00CD643D">
            <w:pPr>
              <w:ind w:right="140"/>
              <w:jc w:val="center"/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</w:p>
        </w:tc>
        <w:tc>
          <w:tcPr>
            <w:tcW w:w="4234" w:type="pct"/>
          </w:tcPr>
          <w:p w:rsidR="006C75DB" w:rsidRPr="00A32BE7" w:rsidRDefault="006C75DB" w:rsidP="00CD643D">
            <w:pPr>
              <w:ind w:right="140"/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A32BE7">
              <w:rPr>
                <w:rFonts w:ascii="Times New Roman" w:hAnsi="Times New Roman" w:hint="eastAsia"/>
                <w:color w:val="000000"/>
                <w:sz w:val="24"/>
                <w:szCs w:val="20"/>
              </w:rPr>
              <w:t>测量：包括长度、面积、周长、角度等</w:t>
            </w:r>
          </w:p>
        </w:tc>
      </w:tr>
      <w:tr w:rsidR="006C75DB" w:rsidRPr="00C60410" w:rsidTr="00CD643D">
        <w:trPr>
          <w:trHeight w:val="345"/>
        </w:trPr>
        <w:tc>
          <w:tcPr>
            <w:tcW w:w="766" w:type="pct"/>
            <w:vMerge/>
            <w:vAlign w:val="center"/>
          </w:tcPr>
          <w:p w:rsidR="006C75DB" w:rsidRPr="00A32BE7" w:rsidRDefault="006C75DB" w:rsidP="00CD643D">
            <w:pPr>
              <w:ind w:right="140"/>
              <w:jc w:val="center"/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</w:p>
        </w:tc>
        <w:tc>
          <w:tcPr>
            <w:tcW w:w="4234" w:type="pct"/>
          </w:tcPr>
          <w:p w:rsidR="006C75DB" w:rsidRPr="00C60410" w:rsidRDefault="006C75DB" w:rsidP="00CD643D">
            <w:pPr>
              <w:wordWrap w:val="0"/>
              <w:ind w:right="140"/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A32BE7">
              <w:rPr>
                <w:rFonts w:ascii="Times New Roman" w:hAnsi="Times New Roman" w:hint="eastAsia"/>
                <w:color w:val="000000"/>
                <w:sz w:val="24"/>
                <w:szCs w:val="20"/>
              </w:rPr>
              <w:t>自定义注释：包括删除、编辑、保存等</w:t>
            </w:r>
          </w:p>
        </w:tc>
      </w:tr>
      <w:tr w:rsidR="006C75DB" w:rsidRPr="00C60410" w:rsidTr="00CD643D">
        <w:tc>
          <w:tcPr>
            <w:tcW w:w="766" w:type="pct"/>
            <w:vMerge/>
            <w:vAlign w:val="center"/>
          </w:tcPr>
          <w:p w:rsidR="006C75DB" w:rsidRPr="00A32BE7" w:rsidRDefault="006C75DB" w:rsidP="00CD643D">
            <w:pPr>
              <w:ind w:right="140"/>
              <w:jc w:val="center"/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</w:p>
        </w:tc>
        <w:tc>
          <w:tcPr>
            <w:tcW w:w="4234" w:type="pct"/>
          </w:tcPr>
          <w:p w:rsidR="006C75DB" w:rsidRPr="00A32BE7" w:rsidRDefault="006C75DB" w:rsidP="00CD643D">
            <w:pPr>
              <w:ind w:right="140"/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A32BE7">
              <w:rPr>
                <w:rFonts w:ascii="Times New Roman" w:hAnsi="Times New Roman" w:hint="eastAsia"/>
                <w:color w:val="000000"/>
                <w:sz w:val="24"/>
                <w:szCs w:val="20"/>
              </w:rPr>
              <w:t>输入：具备即插即用信号接口、具备拍摄功能</w:t>
            </w:r>
          </w:p>
          <w:p w:rsidR="006C75DB" w:rsidRPr="00A32BE7" w:rsidRDefault="006C75DB" w:rsidP="00CD643D">
            <w:pPr>
              <w:ind w:right="140"/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A32BE7">
              <w:rPr>
                <w:rFonts w:ascii="Times New Roman" w:hAnsi="Times New Roman" w:hint="eastAsia"/>
                <w:color w:val="000000"/>
                <w:sz w:val="24"/>
                <w:szCs w:val="20"/>
              </w:rPr>
              <w:t>输出：</w:t>
            </w:r>
            <w:r w:rsidRPr="00A32BE7">
              <w:rPr>
                <w:rFonts w:ascii="Times New Roman" w:hAnsi="Times New Roman" w:hint="eastAsia"/>
                <w:color w:val="000000"/>
                <w:sz w:val="24"/>
                <w:szCs w:val="20"/>
              </w:rPr>
              <w:t>USB</w:t>
            </w:r>
          </w:p>
        </w:tc>
      </w:tr>
      <w:tr w:rsidR="006C75DB" w:rsidRPr="00C60410" w:rsidTr="00CD643D">
        <w:tc>
          <w:tcPr>
            <w:tcW w:w="766" w:type="pct"/>
            <w:vMerge/>
            <w:vAlign w:val="center"/>
          </w:tcPr>
          <w:p w:rsidR="006C75DB" w:rsidRPr="00A32BE7" w:rsidRDefault="006C75DB" w:rsidP="00CD643D">
            <w:pPr>
              <w:ind w:right="140"/>
              <w:jc w:val="center"/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</w:p>
        </w:tc>
        <w:tc>
          <w:tcPr>
            <w:tcW w:w="4234" w:type="pct"/>
          </w:tcPr>
          <w:p w:rsidR="006C75DB" w:rsidRPr="00C60410" w:rsidRDefault="006C75DB" w:rsidP="00CD643D">
            <w:pPr>
              <w:ind w:right="140"/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A32BE7">
              <w:rPr>
                <w:rFonts w:ascii="Times New Roman" w:hAnsi="Times New Roman" w:hint="eastAsia"/>
                <w:color w:val="000000"/>
                <w:sz w:val="24"/>
                <w:szCs w:val="20"/>
              </w:rPr>
              <w:t>图像管理与记录装置：不少于</w:t>
            </w:r>
            <w:r w:rsidRPr="00A32BE7">
              <w:rPr>
                <w:rFonts w:ascii="Times New Roman" w:hAnsi="Times New Roman" w:hint="eastAsia"/>
                <w:color w:val="000000"/>
                <w:sz w:val="24"/>
                <w:szCs w:val="20"/>
              </w:rPr>
              <w:t xml:space="preserve"> 16G </w:t>
            </w:r>
            <w:r w:rsidRPr="00A32BE7">
              <w:rPr>
                <w:rFonts w:ascii="Times New Roman" w:hAnsi="Times New Roman" w:hint="eastAsia"/>
                <w:color w:val="000000"/>
                <w:sz w:val="24"/>
                <w:szCs w:val="20"/>
              </w:rPr>
              <w:t>内部存储，可升级云存储</w:t>
            </w:r>
          </w:p>
        </w:tc>
      </w:tr>
      <w:tr w:rsidR="006C75DB" w:rsidRPr="00C60410" w:rsidTr="00CD643D">
        <w:tc>
          <w:tcPr>
            <w:tcW w:w="766" w:type="pct"/>
            <w:vMerge/>
            <w:vAlign w:val="center"/>
          </w:tcPr>
          <w:p w:rsidR="006C75DB" w:rsidRPr="00A32BE7" w:rsidRDefault="006C75DB" w:rsidP="00CD643D">
            <w:pPr>
              <w:ind w:right="140"/>
              <w:jc w:val="center"/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</w:p>
        </w:tc>
        <w:tc>
          <w:tcPr>
            <w:tcW w:w="4234" w:type="pct"/>
          </w:tcPr>
          <w:p w:rsidR="006C75DB" w:rsidRPr="00A32BE7" w:rsidRDefault="006C75DB" w:rsidP="00CD643D">
            <w:pPr>
              <w:ind w:right="140"/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A32BE7">
              <w:rPr>
                <w:rFonts w:ascii="Times New Roman" w:hAnsi="Times New Roman" w:hint="eastAsia"/>
                <w:color w:val="000000"/>
                <w:sz w:val="24"/>
                <w:szCs w:val="20"/>
              </w:rPr>
              <w:t>符合</w:t>
            </w:r>
            <w:r w:rsidRPr="00A32BE7">
              <w:rPr>
                <w:rFonts w:ascii="Times New Roman" w:hAnsi="Times New Roman" w:hint="eastAsia"/>
                <w:color w:val="000000"/>
                <w:sz w:val="24"/>
                <w:szCs w:val="20"/>
              </w:rPr>
              <w:t xml:space="preserve"> GB9706.1-2007 </w:t>
            </w:r>
            <w:r w:rsidRPr="00A32BE7">
              <w:rPr>
                <w:rFonts w:ascii="Times New Roman" w:hAnsi="Times New Roman" w:hint="eastAsia"/>
                <w:color w:val="000000"/>
                <w:sz w:val="24"/>
                <w:szCs w:val="20"/>
              </w:rPr>
              <w:t>安全性能要求</w:t>
            </w:r>
          </w:p>
        </w:tc>
      </w:tr>
      <w:tr w:rsidR="006C75DB" w:rsidRPr="00C60410" w:rsidTr="00CD643D">
        <w:trPr>
          <w:trHeight w:val="210"/>
        </w:trPr>
        <w:tc>
          <w:tcPr>
            <w:tcW w:w="766" w:type="pct"/>
            <w:vMerge/>
            <w:vAlign w:val="center"/>
          </w:tcPr>
          <w:p w:rsidR="006C75DB" w:rsidRPr="00A32BE7" w:rsidRDefault="006C75DB" w:rsidP="00CD643D">
            <w:pPr>
              <w:ind w:right="140"/>
              <w:jc w:val="center"/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</w:p>
        </w:tc>
        <w:tc>
          <w:tcPr>
            <w:tcW w:w="4234" w:type="pct"/>
          </w:tcPr>
          <w:p w:rsidR="006C75DB" w:rsidRPr="00C60410" w:rsidRDefault="006C75DB" w:rsidP="00CD643D">
            <w:pPr>
              <w:ind w:right="140"/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A32BE7">
              <w:rPr>
                <w:rFonts w:ascii="Times New Roman" w:hAnsi="Times New Roman" w:hint="eastAsia"/>
                <w:color w:val="000000"/>
                <w:sz w:val="24"/>
                <w:szCs w:val="20"/>
              </w:rPr>
              <w:t>内置锂电池设置，可支持不小于</w:t>
            </w:r>
            <w:r w:rsidRPr="00A32BE7">
              <w:rPr>
                <w:rFonts w:ascii="Times New Roman" w:hAnsi="Times New Roman" w:hint="eastAsia"/>
                <w:color w:val="000000"/>
                <w:sz w:val="24"/>
                <w:szCs w:val="20"/>
              </w:rPr>
              <w:t xml:space="preserve"> 90 </w:t>
            </w:r>
            <w:proofErr w:type="gramStart"/>
            <w:r w:rsidRPr="00A32BE7">
              <w:rPr>
                <w:rFonts w:ascii="Times New Roman" w:hAnsi="Times New Roman" w:hint="eastAsia"/>
                <w:color w:val="000000"/>
                <w:sz w:val="24"/>
                <w:szCs w:val="20"/>
              </w:rPr>
              <w:t>分钟工作</w:t>
            </w:r>
            <w:proofErr w:type="gramEnd"/>
          </w:p>
        </w:tc>
      </w:tr>
      <w:tr w:rsidR="006C75DB" w:rsidRPr="00C60410" w:rsidTr="00CD643D">
        <w:tc>
          <w:tcPr>
            <w:tcW w:w="766" w:type="pct"/>
            <w:vMerge w:val="restart"/>
            <w:vAlign w:val="center"/>
          </w:tcPr>
          <w:p w:rsidR="006C75DB" w:rsidRPr="00A32BE7" w:rsidRDefault="006C75DB" w:rsidP="00CD643D">
            <w:pPr>
              <w:ind w:right="140"/>
              <w:jc w:val="center"/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A32BE7">
              <w:rPr>
                <w:rFonts w:ascii="Times New Roman" w:hAnsi="Times New Roman" w:hint="eastAsia"/>
                <w:color w:val="000000"/>
                <w:sz w:val="24"/>
                <w:szCs w:val="20"/>
              </w:rPr>
              <w:t>技术规格与要求</w:t>
            </w:r>
          </w:p>
        </w:tc>
        <w:tc>
          <w:tcPr>
            <w:tcW w:w="4234" w:type="pct"/>
          </w:tcPr>
          <w:p w:rsidR="006C75DB" w:rsidRPr="00C60410" w:rsidRDefault="006C75DB" w:rsidP="00CD643D">
            <w:pPr>
              <w:ind w:right="140"/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A32BE7">
              <w:rPr>
                <w:rFonts w:ascii="Times New Roman" w:hAnsi="Times New Roman" w:hint="eastAsia"/>
                <w:color w:val="000000"/>
                <w:sz w:val="24"/>
                <w:szCs w:val="20"/>
              </w:rPr>
              <w:t>系统通用功能：主机重量小于</w:t>
            </w:r>
            <w:r w:rsidRPr="00A32BE7">
              <w:rPr>
                <w:rFonts w:ascii="Times New Roman" w:hAnsi="Times New Roman" w:hint="eastAsia"/>
                <w:color w:val="000000"/>
                <w:sz w:val="24"/>
                <w:szCs w:val="20"/>
              </w:rPr>
              <w:t xml:space="preserve"> 600g</w:t>
            </w:r>
            <w:r w:rsidRPr="00A32BE7">
              <w:rPr>
                <w:rFonts w:ascii="Times New Roman" w:hAnsi="Times New Roman" w:hint="eastAsia"/>
                <w:color w:val="000000"/>
                <w:sz w:val="24"/>
                <w:szCs w:val="20"/>
              </w:rPr>
              <w:t>，方便携带</w:t>
            </w:r>
          </w:p>
        </w:tc>
      </w:tr>
      <w:tr w:rsidR="006C75DB" w:rsidRPr="00C60410" w:rsidTr="00CD643D">
        <w:tc>
          <w:tcPr>
            <w:tcW w:w="766" w:type="pct"/>
            <w:vMerge/>
            <w:vAlign w:val="center"/>
          </w:tcPr>
          <w:p w:rsidR="006C75DB" w:rsidRPr="00A32BE7" w:rsidRDefault="006C75DB" w:rsidP="00CD643D">
            <w:pPr>
              <w:ind w:right="140"/>
              <w:jc w:val="center"/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</w:p>
        </w:tc>
        <w:tc>
          <w:tcPr>
            <w:tcW w:w="4234" w:type="pct"/>
          </w:tcPr>
          <w:p w:rsidR="006C75DB" w:rsidRPr="00A32BE7" w:rsidRDefault="006C75DB" w:rsidP="00CD643D">
            <w:pPr>
              <w:ind w:right="140"/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A32BE7">
              <w:rPr>
                <w:rFonts w:ascii="Times New Roman" w:hAnsi="Times New Roman" w:hint="eastAsia"/>
                <w:color w:val="000000"/>
                <w:sz w:val="24"/>
                <w:szCs w:val="20"/>
              </w:rPr>
              <w:t>探头规格</w:t>
            </w:r>
          </w:p>
          <w:p w:rsidR="006C75DB" w:rsidRPr="00A32BE7" w:rsidRDefault="006C75DB" w:rsidP="00CD643D">
            <w:pPr>
              <w:ind w:right="140"/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A32BE7">
              <w:rPr>
                <w:rFonts w:ascii="Times New Roman" w:hAnsi="Times New Roman" w:hint="eastAsia"/>
                <w:color w:val="000000"/>
                <w:sz w:val="24"/>
                <w:szCs w:val="20"/>
              </w:rPr>
              <w:t>1</w:t>
            </w:r>
            <w:r w:rsidRPr="00A32BE7">
              <w:rPr>
                <w:rFonts w:ascii="Times New Roman" w:hAnsi="Times New Roman" w:hint="eastAsia"/>
                <w:color w:val="000000"/>
                <w:sz w:val="24"/>
                <w:szCs w:val="20"/>
              </w:rPr>
              <w:t>）宽频带探头，频率范围</w:t>
            </w:r>
            <w:r w:rsidRPr="00A32BE7">
              <w:rPr>
                <w:rFonts w:ascii="Times New Roman" w:hAnsi="Times New Roman" w:hint="eastAsia"/>
                <w:color w:val="000000"/>
                <w:sz w:val="24"/>
                <w:szCs w:val="20"/>
              </w:rPr>
              <w:t xml:space="preserve"> 5MHz-10MHz</w:t>
            </w:r>
          </w:p>
          <w:p w:rsidR="006C75DB" w:rsidRPr="00A32BE7" w:rsidRDefault="006C75DB" w:rsidP="00CD643D">
            <w:pPr>
              <w:ind w:right="140"/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A32BE7">
              <w:rPr>
                <w:rFonts w:ascii="Times New Roman" w:hAnsi="Times New Roman" w:hint="eastAsia"/>
                <w:color w:val="000000"/>
                <w:sz w:val="24"/>
                <w:szCs w:val="20"/>
              </w:rPr>
              <w:t>2</w:t>
            </w:r>
            <w:r w:rsidRPr="00A32BE7">
              <w:rPr>
                <w:rFonts w:ascii="Times New Roman" w:hAnsi="Times New Roman" w:hint="eastAsia"/>
                <w:color w:val="000000"/>
                <w:sz w:val="24"/>
                <w:szCs w:val="20"/>
              </w:rPr>
              <w:t>）探头类型：线阵探头</w:t>
            </w:r>
          </w:p>
          <w:p w:rsidR="006C75DB" w:rsidRPr="00A32BE7" w:rsidRDefault="006C75DB" w:rsidP="00CD643D">
            <w:pPr>
              <w:ind w:right="140"/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A32BE7">
              <w:rPr>
                <w:rFonts w:ascii="Times New Roman" w:hAnsi="Times New Roman" w:hint="eastAsia"/>
                <w:color w:val="000000"/>
                <w:sz w:val="24"/>
                <w:szCs w:val="20"/>
              </w:rPr>
              <w:t>3</w:t>
            </w:r>
            <w:r w:rsidRPr="00A32BE7">
              <w:rPr>
                <w:rFonts w:ascii="Times New Roman" w:hAnsi="Times New Roman" w:hint="eastAsia"/>
                <w:color w:val="000000"/>
                <w:sz w:val="24"/>
                <w:szCs w:val="20"/>
              </w:rPr>
              <w:t>）浅表探头：</w:t>
            </w:r>
            <w:r w:rsidRPr="00A32BE7">
              <w:rPr>
                <w:rFonts w:ascii="Times New Roman" w:hAnsi="Times New Roman" w:hint="eastAsia"/>
                <w:color w:val="000000"/>
                <w:sz w:val="24"/>
                <w:szCs w:val="20"/>
              </w:rPr>
              <w:t>5-10MHz</w:t>
            </w:r>
            <w:r w:rsidRPr="00A32BE7">
              <w:rPr>
                <w:rFonts w:ascii="Times New Roman" w:hAnsi="Times New Roman" w:hint="eastAsia"/>
                <w:color w:val="000000"/>
                <w:sz w:val="24"/>
                <w:szCs w:val="20"/>
              </w:rPr>
              <w:t>，最大探测深度≥</w:t>
            </w:r>
            <w:r w:rsidRPr="00A32BE7">
              <w:rPr>
                <w:rFonts w:ascii="Times New Roman" w:hAnsi="Times New Roman" w:hint="eastAsia"/>
                <w:color w:val="000000"/>
                <w:sz w:val="24"/>
                <w:szCs w:val="20"/>
              </w:rPr>
              <w:t>50mm</w:t>
            </w:r>
          </w:p>
        </w:tc>
      </w:tr>
      <w:tr w:rsidR="006C75DB" w:rsidRPr="00C60410" w:rsidTr="00CD643D">
        <w:trPr>
          <w:trHeight w:val="315"/>
        </w:trPr>
        <w:tc>
          <w:tcPr>
            <w:tcW w:w="766" w:type="pct"/>
            <w:vMerge/>
            <w:vAlign w:val="center"/>
          </w:tcPr>
          <w:p w:rsidR="006C75DB" w:rsidRPr="00A32BE7" w:rsidRDefault="006C75DB" w:rsidP="00CD643D">
            <w:pPr>
              <w:ind w:right="140"/>
              <w:jc w:val="center"/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</w:p>
        </w:tc>
        <w:tc>
          <w:tcPr>
            <w:tcW w:w="4234" w:type="pct"/>
          </w:tcPr>
          <w:p w:rsidR="006C75DB" w:rsidRPr="00A32BE7" w:rsidRDefault="006C75DB" w:rsidP="00CD643D">
            <w:pPr>
              <w:ind w:right="140"/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A32BE7">
              <w:rPr>
                <w:rFonts w:ascii="Times New Roman" w:hAnsi="Times New Roman" w:hint="eastAsia"/>
                <w:color w:val="000000"/>
                <w:sz w:val="24"/>
                <w:szCs w:val="20"/>
              </w:rPr>
              <w:t>设备规格</w:t>
            </w:r>
          </w:p>
          <w:p w:rsidR="006C75DB" w:rsidRPr="00A32BE7" w:rsidRDefault="006C75DB" w:rsidP="00CD643D">
            <w:pPr>
              <w:ind w:right="140"/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A32BE7">
              <w:rPr>
                <w:rFonts w:ascii="Times New Roman" w:hAnsi="Times New Roman" w:hint="eastAsia"/>
                <w:color w:val="000000"/>
                <w:sz w:val="24"/>
                <w:szCs w:val="20"/>
              </w:rPr>
              <w:t>1</w:t>
            </w:r>
            <w:r w:rsidRPr="00A32BE7">
              <w:rPr>
                <w:rFonts w:ascii="Times New Roman" w:hAnsi="Times New Roman" w:hint="eastAsia"/>
                <w:color w:val="000000"/>
                <w:sz w:val="24"/>
                <w:szCs w:val="20"/>
              </w:rPr>
              <w:t>）回放重现：灰阶图像回放最大≥</w:t>
            </w:r>
            <w:r w:rsidRPr="00A32BE7">
              <w:rPr>
                <w:rFonts w:ascii="Times New Roman" w:hAnsi="Times New Roman" w:hint="eastAsia"/>
                <w:color w:val="000000"/>
                <w:sz w:val="24"/>
                <w:szCs w:val="20"/>
              </w:rPr>
              <w:t xml:space="preserve">128 </w:t>
            </w:r>
            <w:r w:rsidRPr="00A32BE7">
              <w:rPr>
                <w:rFonts w:ascii="Times New Roman" w:hAnsi="Times New Roman" w:hint="eastAsia"/>
                <w:color w:val="000000"/>
                <w:sz w:val="24"/>
                <w:szCs w:val="20"/>
              </w:rPr>
              <w:t>帧</w:t>
            </w:r>
          </w:p>
          <w:p w:rsidR="006C75DB" w:rsidRPr="00A32BE7" w:rsidRDefault="006C75DB" w:rsidP="00CD643D">
            <w:pPr>
              <w:ind w:right="140"/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A32BE7">
              <w:rPr>
                <w:rFonts w:ascii="Times New Roman" w:hAnsi="Times New Roman" w:hint="eastAsia"/>
                <w:color w:val="000000"/>
                <w:sz w:val="24"/>
                <w:szCs w:val="20"/>
              </w:rPr>
              <w:t>2</w:t>
            </w:r>
            <w:r w:rsidRPr="00A32BE7">
              <w:rPr>
                <w:rFonts w:ascii="Times New Roman" w:hAnsi="Times New Roman" w:hint="eastAsia"/>
                <w:color w:val="000000"/>
                <w:sz w:val="24"/>
                <w:szCs w:val="20"/>
              </w:rPr>
              <w:t>）预设条件：针对不同的应用如血管、小器官等，预置最佳化图像的检查条件，一键切换</w:t>
            </w:r>
          </w:p>
          <w:p w:rsidR="006C75DB" w:rsidRPr="00A32BE7" w:rsidRDefault="006C75DB" w:rsidP="00CD643D">
            <w:pPr>
              <w:ind w:right="140"/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A32BE7">
              <w:rPr>
                <w:rFonts w:ascii="Times New Roman" w:hAnsi="Times New Roman" w:hint="eastAsia"/>
                <w:color w:val="000000"/>
                <w:sz w:val="24"/>
                <w:szCs w:val="20"/>
              </w:rPr>
              <w:t>3</w:t>
            </w:r>
            <w:r w:rsidRPr="00A32BE7">
              <w:rPr>
                <w:rFonts w:ascii="Times New Roman" w:hAnsi="Times New Roman" w:hint="eastAsia"/>
                <w:color w:val="000000"/>
                <w:sz w:val="24"/>
                <w:szCs w:val="20"/>
              </w:rPr>
              <w:t>）实时诊断状态下剪贴板图像存储功能</w:t>
            </w:r>
          </w:p>
          <w:p w:rsidR="006C75DB" w:rsidRPr="00A32BE7" w:rsidRDefault="006C75DB" w:rsidP="00CD643D">
            <w:pPr>
              <w:ind w:right="140"/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A32BE7">
              <w:rPr>
                <w:rFonts w:ascii="Times New Roman" w:hAnsi="Times New Roman" w:hint="eastAsia"/>
                <w:color w:val="000000"/>
                <w:sz w:val="24"/>
                <w:szCs w:val="20"/>
              </w:rPr>
              <w:t>4</w:t>
            </w:r>
            <w:r w:rsidRPr="00A32BE7">
              <w:rPr>
                <w:rFonts w:ascii="Times New Roman" w:hAnsi="Times New Roman" w:hint="eastAsia"/>
                <w:color w:val="000000"/>
                <w:sz w:val="24"/>
                <w:szCs w:val="20"/>
              </w:rPr>
              <w:t>）显示控制：可左右反转显示、可调深度、可调增益</w:t>
            </w:r>
          </w:p>
          <w:p w:rsidR="006C75DB" w:rsidRPr="00C60410" w:rsidRDefault="006C75DB" w:rsidP="00CD643D">
            <w:pPr>
              <w:ind w:right="140"/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A32BE7">
              <w:rPr>
                <w:rFonts w:ascii="Times New Roman" w:hAnsi="Times New Roman" w:hint="eastAsia"/>
                <w:color w:val="000000"/>
                <w:sz w:val="24"/>
                <w:szCs w:val="20"/>
              </w:rPr>
              <w:t>5</w:t>
            </w:r>
            <w:r w:rsidRPr="00A32BE7">
              <w:rPr>
                <w:rFonts w:ascii="Times New Roman" w:hAnsi="Times New Roman" w:hint="eastAsia"/>
                <w:color w:val="000000"/>
                <w:sz w:val="24"/>
                <w:szCs w:val="20"/>
              </w:rPr>
              <w:t>）可配穿刺架</w:t>
            </w:r>
          </w:p>
        </w:tc>
      </w:tr>
      <w:tr w:rsidR="006C75DB" w:rsidRPr="00C60410" w:rsidTr="00CD643D">
        <w:tc>
          <w:tcPr>
            <w:tcW w:w="766" w:type="pct"/>
            <w:vMerge w:val="restart"/>
            <w:vAlign w:val="center"/>
          </w:tcPr>
          <w:p w:rsidR="006C75DB" w:rsidRPr="00A32BE7" w:rsidRDefault="006C75DB" w:rsidP="00CD643D">
            <w:pPr>
              <w:ind w:right="140"/>
              <w:jc w:val="center"/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A32BE7">
              <w:rPr>
                <w:rFonts w:ascii="Times New Roman" w:hAnsi="Times New Roman" w:hint="eastAsia"/>
                <w:color w:val="000000"/>
                <w:sz w:val="24"/>
                <w:szCs w:val="20"/>
              </w:rPr>
              <w:t>配置清单</w:t>
            </w:r>
          </w:p>
        </w:tc>
        <w:tc>
          <w:tcPr>
            <w:tcW w:w="4234" w:type="pct"/>
          </w:tcPr>
          <w:p w:rsidR="006C75DB" w:rsidRPr="00C60410" w:rsidRDefault="006C75DB" w:rsidP="00CD643D">
            <w:pPr>
              <w:ind w:right="140"/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A32BE7">
              <w:rPr>
                <w:rFonts w:ascii="Times New Roman" w:hAnsi="Times New Roman" w:hint="eastAsia"/>
                <w:color w:val="000000"/>
                <w:sz w:val="24"/>
                <w:szCs w:val="20"/>
              </w:rPr>
              <w:t>超声诊断仪主机</w:t>
            </w:r>
            <w:r w:rsidRPr="00A32BE7">
              <w:rPr>
                <w:rFonts w:ascii="Times New Roman" w:hAnsi="Times New Roman" w:hint="eastAsia"/>
                <w:color w:val="000000"/>
                <w:sz w:val="24"/>
                <w:szCs w:val="20"/>
              </w:rPr>
              <w:t xml:space="preserve"> 1 </w:t>
            </w:r>
            <w:r w:rsidRPr="00A32BE7">
              <w:rPr>
                <w:rFonts w:ascii="Times New Roman" w:hAnsi="Times New Roman" w:hint="eastAsia"/>
                <w:color w:val="000000"/>
                <w:sz w:val="24"/>
                <w:szCs w:val="20"/>
              </w:rPr>
              <w:t>台</w:t>
            </w:r>
          </w:p>
        </w:tc>
      </w:tr>
      <w:tr w:rsidR="006C75DB" w:rsidRPr="00C60410" w:rsidTr="00CD643D">
        <w:tc>
          <w:tcPr>
            <w:tcW w:w="766" w:type="pct"/>
            <w:vMerge/>
            <w:vAlign w:val="center"/>
          </w:tcPr>
          <w:p w:rsidR="006C75DB" w:rsidRPr="00A32BE7" w:rsidRDefault="006C75DB" w:rsidP="00CD643D">
            <w:pPr>
              <w:ind w:right="140"/>
              <w:jc w:val="center"/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</w:p>
        </w:tc>
        <w:tc>
          <w:tcPr>
            <w:tcW w:w="4234" w:type="pct"/>
          </w:tcPr>
          <w:p w:rsidR="006C75DB" w:rsidRPr="00C60410" w:rsidRDefault="006C75DB" w:rsidP="00CD643D">
            <w:pPr>
              <w:ind w:right="140"/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A32BE7">
              <w:rPr>
                <w:rFonts w:ascii="Times New Roman" w:hAnsi="Times New Roman" w:hint="eastAsia"/>
                <w:color w:val="000000"/>
                <w:sz w:val="24"/>
                <w:szCs w:val="20"/>
              </w:rPr>
              <w:t>说明书、电源适配器、数据线等</w:t>
            </w:r>
          </w:p>
        </w:tc>
      </w:tr>
      <w:tr w:rsidR="006C75DB" w:rsidRPr="00C60410" w:rsidTr="00CD643D">
        <w:trPr>
          <w:trHeight w:val="150"/>
        </w:trPr>
        <w:tc>
          <w:tcPr>
            <w:tcW w:w="766" w:type="pct"/>
            <w:vMerge/>
            <w:vAlign w:val="center"/>
          </w:tcPr>
          <w:p w:rsidR="006C75DB" w:rsidRPr="00A32BE7" w:rsidRDefault="006C75DB" w:rsidP="00CD643D">
            <w:pPr>
              <w:ind w:right="140"/>
              <w:jc w:val="center"/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</w:p>
        </w:tc>
        <w:tc>
          <w:tcPr>
            <w:tcW w:w="4234" w:type="pct"/>
          </w:tcPr>
          <w:p w:rsidR="006C75DB" w:rsidRPr="00C60410" w:rsidRDefault="006C75DB" w:rsidP="00CD643D">
            <w:pPr>
              <w:ind w:right="140"/>
              <w:rPr>
                <w:rFonts w:ascii="Times New Roman" w:hAnsi="Times New Roman" w:hint="eastAsia"/>
                <w:color w:val="000000"/>
                <w:sz w:val="24"/>
                <w:szCs w:val="20"/>
              </w:rPr>
            </w:pPr>
            <w:r w:rsidRPr="00A32BE7">
              <w:rPr>
                <w:rFonts w:ascii="Times New Roman" w:hAnsi="Times New Roman" w:hint="eastAsia"/>
                <w:color w:val="000000"/>
                <w:sz w:val="24"/>
                <w:szCs w:val="20"/>
              </w:rPr>
              <w:t>操作固定支架</w:t>
            </w:r>
          </w:p>
        </w:tc>
      </w:tr>
    </w:tbl>
    <w:p w:rsidR="006C75DB" w:rsidRPr="009F4C63" w:rsidRDefault="006C75DB" w:rsidP="006C75DB">
      <w:pPr>
        <w:jc w:val="left"/>
        <w:rPr>
          <w:rFonts w:hint="eastAsia"/>
          <w:sz w:val="28"/>
          <w:szCs w:val="28"/>
        </w:rPr>
      </w:pPr>
    </w:p>
    <w:p w:rsidR="00F87B9D" w:rsidRDefault="00F87B9D"/>
    <w:sectPr w:rsidR="00F87B9D" w:rsidSect="00C6041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75DB"/>
    <w:rsid w:val="006C75DB"/>
    <w:rsid w:val="00C876CE"/>
    <w:rsid w:val="00F87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5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>Sky123.Org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2016-11-22T07:42:00Z</dcterms:created>
  <dcterms:modified xsi:type="dcterms:W3CDTF">2016-11-22T07:43:00Z</dcterms:modified>
</cp:coreProperties>
</file>