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（十四）促进世界和平与发展，推动构建人类命运共同体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一、单选题：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1、2022年10月16日，习近平在中国共产党第二十次全国代表大会上的报告指出，（）的历史潮流不可阻挡，人心所向、大势所趋决定了人类前途终归光明。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A.和平、发展、合作、共赢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B.民主、和平、合作、共赢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C.独立、发展、自主、和平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D.改革、发展、独立、和平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【解析】：2022年10月16日，习近平在中国共产党第二十次全国代表大会上的报告指出，和平、发展、合作、共赢的历史潮流不可阻挡，人心所向、大势所趋决定了人类前途终归光明。因此本题选 A。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2、2022年10月16日，习近平在中国共产党第二十次全国代表大会上的报告指出，中国始终坚持（）的外交政策宗旨，致力于推动构建人类命运共同体。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A.打造人类命运共同体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B.维护国家核心利益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C.构建多极秩序，促进南南合作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D.维护世界和平、促进共同发展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参考答案：D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【解析】：2022年10月16日，习近平在中国共产党第二十次全国代表大会上的报告指出，中国始终坚持维护世界和平、促进共同发展的外交政策宗旨，致力于推动构建人类命运共同体。因此本题选 D。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3、2022年10月16日，习近平在中国共产党第二十次全国代表大会上的报告指出，中国始终坚持维护世界和平、促进共同发展的外交政策宗旨，致力于（）。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A.推动构建人类命运共同体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B.维护和践行多边主义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C.构建一超多强的世界新格局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D.有选择的多边主义和独立自主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【解析】：2022年10月16日，习近平在中国共产党第二十次全国代表大会上的报告指出，中国始终坚持维护世界和平、促进共同发展的外交政策宗旨，致力于推动构建人类命运共同体。因此本题选 A。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2022年10月16日，习近平在中国共产党第二十次全国代表大会上的报告指出，中国坚定奉行（）的和平外交政策，始终根据事情本身的是非曲直决定自己的立场和政策，维护国际关系基本准则，维护国际公平正义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A.互相尊重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B.独立自主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C.和平共处五项原则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D.平等互利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参考答案：B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坚定奉行独立自主的和平外交政策，始终根据事情本身的是非曲直决定自己的立场和政策，维护国际关系基本准则，维护国际公平正义。因此本题选 B。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5、2022年10月16日，习近平在中国共产党第二十次全国代表大会上的报告指出，中国坚定奉行独立自主的和平外交政策，始终根据（）决定自己的立场和政策。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A.国家关系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B.事情本身的是非曲直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C.利益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D.国际形势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参考答案：B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 年 10 月 16 日，习近平在中国共产党第二十次全国代表大会上的报告指出，中国坚定奉行独立自主的和平外交政策，始终根据事情本身的是非曲直决定自己的立场和政策，维护国际关系基本准则，维护国际公平正义。因此本题选 B。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6、2022年10月16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日，习近平在中国共产党第二十次全国代表大会上的报告指出，中国奉行（） 的国防政策，中国的发展是世界和平力量的增长，无论发展到什么程度，中国永远不称霸、永远不搞扩张。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A.被动性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B.防御性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C.主动性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D.进攻性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参考答案：B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奉行防御性的国防政策，中国的发展是世界和平力量的增长，无论发展到什么程度，中国永远不称霸、永远不搞扩张。因此本题选 B。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7、2022年10月16日，习近平在中国共产党第二十次全国代表大会上的报告指出，中国奉行防御性的国防政策，中国的发展是世界和平力量的增长，无论发展到什么程度，中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国（）。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A.永远不称霸，永远不使用暴力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B.永远不搞扩张，永远做维护世界和平的领导力量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C.永远不称霸、永远不搞扩张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D.永远不称霸，永远做维护世界和平的领导力量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参考答案：C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奉行防御性的国防政策，中国的发展是世界和平力量的增长，无论发展到什么程度，中国永远不称霸、永远不搞扩张。因此本题选 C。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8、2022年10月16日，习近平在中国共产党第二十次全国代表大会上的报告指出，中国坚持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在（）基础上同各国发展友好合作，推动构建新型国际关系，深化拓展平等、开放、合作的全球伙伴关系，致力于扩大同各国利益的汇合点。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A.和平共处五项原则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B.互相尊重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C.独立自主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D.平等互利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坚持在和平共处五项原则基础上同各国发展友好合作，推动构建新型国际关系，深化拓展平等、开放、合作的全球伙伴关系，致力于扩大同各国利益的汇合点。因此本题选A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、2022年10月16日，习近平在中国共产党第二十次全国代表大会上的报告指出，中国坚持在和平共处五项原则基础上同各国发展友好合作，推动构建新型国际关系，深化拓展（）的全球伙伴关系，致力于扩大同各国利益的汇合点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A.开放、合作、共赢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B.平等、开放、合作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C.平等、开放、透明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D.平等、创新、合作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参考答案：B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 年 10 月 16 日，习近平在中国共产党第二十次全国代表大会上的报告指出，中国坚持在和平共处五项原则基础上同各国发展友好合作，推动构建新型国际关系，深化拓展平等、开放、合作的全球伙伴关系，致力于扩大同各国利益的汇合点。因此本题选 B。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10、2022年10月16日，习近平在中国共产党第二十次全国代表大会上的报告指出，中国坚持（） 的基本国策，坚定奉行（）的开放战略，不断以中国新发展为世界提供新机遇，推动建设开放型世界经济，更好惠及各国人民。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A.对外开放；互利共赢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B.互利共赢；对外开放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C.自力更生；互利共赢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D.互利共赢；自力更生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坚持对外开放的基本国策，坚定奉行互利共赢的开放战略，不断以中国新发展为世界提供新机遇，推动建设开放型世界经济，更好惠及各国人民。因此本题选 A。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11、2022年10月16日，习近平在中国共产党第二十次全国代表大会上的报告指出，中国坚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经济全球化正确方向，推动（），推进双边、区域和多边合作，促进国际宏观经济政策协调，共同营造有利于发展的国际环境，共同培育全球发展新动能，反对保护主义，反对“筑墙设垒”、“脱钩断链”，反对单边制裁、极限施压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A.制度创新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B.贸易和投资自由化便利化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C.风险防控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D.制度集成创新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参考答案：B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坚持经济全球化正确方向，推动贸易和投资自由化便利化，推进双边、区域和多边合作，促进国际宏观经济政策协调，共同营造有利于发展的国际环境，共同培育全球发展新动能，反对保护主义，反对“筑墙设垒”、“脱钩断链”，反对单边制裁、极限施压。因此本题选 B。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、2022年10月16日，习近平在中国共产党第二十次全国代表大会上的报告指出，中国积极参与全球治理体系改革和建设，践行（）的全球治理观，坚持真正的多边主义，推进国际关系民主化，推动全球治理朝着更加公正合理的方向发展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A.互惠互利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B.开放包容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C.协同联动发展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D.共商共建共享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参考答案：D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次全国代表大会上的报告指出，中国积极参与全球治理体系改革和建设，践行共商共建共享的全球治理观，坚持真正的多边主义，推进国际关系民主化，推动全球治理朝着更加公正合理的方向发展。因此本题选 D。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、2022年10月16日，习近平在中国共产党第二十次全国代表大会上的报告指出，中国积极参与全球治理体系改革和建设，践行共商共建共享的全球治理观，坚持真正的多边主义，推进国际关系民主化，推动全球治理朝着更加（）的方向发展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A.公正合理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B.互利共赢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C.公平平等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D.互谅互让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积极参与全球治理体系改革和建设，践行共商共建共享的全球治理观，坚持真正的多边主义，推进国际关系民主化，推动全球治理朝着更加公正合理的方向发展。因此本题选 A。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14、党的二十大报告指出，中国坚持（   ）的基本国策，坚定奉行互利共赢的开放战略，不断以中国新发展为世界提供新机遇，推动建设开放型世界经济，更好惠及各国人民。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A.对外开放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B.和平共处五项原则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C.反对保护主义 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D.不结盟、不称霸、不扩张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【解析】：中国坚持对外开放的基本国策，坚定奉行互利共赢的开放战略，不断以中国新发展为世界提供新机遇，推动建设开放型世界经济，更好惠及各国人民。因此本题选A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15、党的二十大报告指出，（    ）是世界各国人民前途所在。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A.共同繁荣、共同进步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B.构建人类命运共同体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C.平等交流、共同发展 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D.和平发展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参考答案：B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【解析】：构建人类命运共同体是世界各国人民前途所在。因此本题选B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16、党的二十大报告指出，中国始终坚持维护世界和平、促进共同发展的外交政策宗旨，致力于推动（     ）。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A.全球经济健康发展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B.构建人类命运共同体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C.对外开放交流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D.经济全球化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参考答案：B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【解析】：中国始终坚持维护世界和平、促进共同发展的外交政策宗旨，致力于推动构建人类命运共同体。因此本题选B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17、党的二十大报告指出，中国坚定奉行（   ）的和平外交政策，始终根据事情本身的是非曲直决定自己的立场和政策，维护国际关系基本准则，维护国际公平正义。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A.不结盟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B.独立自主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C.平等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D.不称霸、不扩张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参考答案：B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【解析】：中国坚定奉行独立自主的和平外交政策，始终根据事情本身的是非曲直决定自己的立场和政策，维护国际关系基本准则，维护国际公平正义。因此本题选B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18、党的二十大报告指出，中国坚持在（    ）基础上同各国发展友好合作，推动构建新型国际关系，深化拓展平等、开放、合作的全球伙伴关系，致力于扩大同各国利益的汇合点。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A.和平共处五项原则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B.经济互惠互利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C.平等共处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D.与邻为善、以邻为伴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【解析】：中国坚持在和平共处五项原则基础上同各国发展友好合作，推动构建新型国际关系，深化拓展平等、开放、合作的全球伙伴关系，致力于扩大同各国利益的汇合点。因此本题选A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二、多选题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2022年10月16日，习近平在中国共产党第二十次全国代表大会上的报告指出，当前，（）正以前所未有的方式展开。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A.世界之变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B.时代之变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C.对手之变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D.历史之变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参考答案：ABD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【解析】：2022年10月16日，习近平在中国共产党第二十次全国代表大会上的报告指出，当前，世界之变、时代之变、历史之变正以前所未有的方式展开。因此本题选 ABD。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2022年10月16日，习近平在中国共产党第二十次全国代表大会上的报告指出，（） 等霸权霸道霸凌行径危害深重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，和平赤字、发展赤字、安全赤字、治理赤字加重，人类社会面临前所未有的挑战。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A.恃强凌弱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B.巧取豪夺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C.零和博弈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D.囚徒困境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参考答案：ABC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习近平在中国共产党第二十次全国代表大会上的报告指出：另一方面，恃强凌弱、巧取豪夺、零和博弈等霸权霸道霸凌行径危害深重，和平赤字、发展赤字、安全赤字、治理赤字加重，人类社会面临前所未有的挑战。因此本题选 ABC。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，习近平在中国共产党第二十次全国代表大会上的报告指出，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前，世界之变、时代之变、历史之变正以前所未有的方式展开。一方面，和平、发展、合作、共赢的历史潮流不可阻挡，人心所向、大势所趋决定了人类前途终归光明。另一方面，恃强凌弱、巧取豪夺、零和博弈等霸权霸道霸凌行径危害深重，（）加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人类社会面临前所未有的挑战。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A.和平赤字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B.发展赤字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C.安全赤字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D.治理赤字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参考答案：ABCD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2022年10月16日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习近平在中国共产党第二十次全国代表大会上的报告指出：当前，世界之变、时代之变、历史之变正以前所未有的方式展开。一方面，和平、发展、合作、共赢的历史潮流不可阻挡，人心所向、大势所趋决定了人类前途终归光明。另一方面，恃强凌弱、巧取豪夺、零和博弈等霸权霸道霸凌行径危害深重，和平赤字、发展赤字、安全赤字、治理赤字加重，人类社会面临前所未有的挑战。因此本题选 ABCD。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4、2022年10月16日，习近平在中国共产党第二十次全国代表大会上的报告指出，中国尊重各国主权和领土完整，坚持国家不分（）一律平等，尊重各国人民自主选择的发展道路和社会制度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，坚决反对一切形式的霸权主义和强权政治，反对冷战思维，反对干涉别国内政，反对搞双重标准。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A.大小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B.强弱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C.贫富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D.政策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参考答案：ABC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尊重各国主权和领土完整，坚持国家不分大小、强弱、贫富一律平等，尊重各国人民自主选择的发展道路和社会制度，坚决反对一切形式的霸权主义和强权政治，反对冷战思维，反对干涉别国内政，反对搞双重标准。因此本题选 ABC。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5、2022年10月16日，习近平在中国共产党第二十次全国代表大会上的报告指出，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中国尊重各国主权和领土完整，坚持国家不分大小、强弱、贫富一律平等，尊重各国人民自主选择的发展道路和社会制度，坚决（）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一切形式的霸权主义和强权政治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冷战思维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干涉别国内政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搞双重标准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参考答案：ABCD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尊重各国主权和领土完整，坚持国家不分大小、强弱、贫富一律平等，尊重各国人民自主选择的发展道路和社会制度，坚决反对一切形式的霸权主义和强权政治，反对冷战思维，反对干涉别国内政，反对搞双重标准。因此本题选 ABCD。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6、2022年10月16日，习近平在中国共产党第二十次全国代表大会上的报告指出，促进大国协调和良性互动，推动构建（）的大国关系格局。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A.公正合理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B.和平共处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C.总体稳定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D.均衡发展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参考答案：BCD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【解析】：2022年10月16日，习近平在中国共产党第二十次全国代表大会上的报告指出，促进大国协调和良性互动，推动构建和平共处、总体稳定、均衡发展的大国关系格局。因此本题选 BCD。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7、2022年10月16日，习近平在中国共产党第二十次全国代表大会上的报告指出，坚持（）和（）周边外交方针，深化同周边国家友好互信和利益融合。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A.亲诚惠容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B.真实亲诚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C.与邻为善、以邻为伴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D.共商共建共享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参考答案：AC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【解析】：2022年10月16日，习近平在中国共产党第二十次全国代表大会上的报告指出，坚持亲诚惠容和与邻为善、以邻为伴周边外交方针，深化同周边国家友好互信和利益融合。因此本题选 AC。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8、2022年10月16日，习近平在中国共产党第二十次全国代表大会上的报告指出，秉持（）和（）加强同发展中国家团结合作，维护发展中国家共同利益。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A.亲诚惠容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B.真实亲诚理念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C.正确义利观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D.商量着办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参考答案：BC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【解析】：2022年10月16日，习近平在中国共产党第二十次全国代表大会上的报告指出，秉持真实亲诚理念和正确义利观加强同发展中国家团结合作，维护发展中国家共同利益。因此本题选 BC。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9、2022年10月16日，习近平在中国共产党第二十次全国代表大会上的报告指出，中国共产党愿在（）原则基础上加强同各国政党和政治组织交流合作，积极推进人大、政协、军队、地方、民间等各方面对外交往。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A.独立自主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B.完全平等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C.互相尊重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D.互不干涉内部事务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参考答案：ABCD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共产党愿在独立自主、完全平等、互相尊重、互不干涉内部事务原则基础上加强同各国政党和政治组织交流合作，积极推进人大、政协、军队、地方、民间等各方面对外交往。因此本题选 ABCD。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10、2022年10月16日，习近平在中国共产党第二十次全国代表大会上的报告指出，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中国坚持经济全球化正确方向，推动贸易和投资自由化便利化，推进双边、区域和多边合作，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促进国际宏观经济政策协调，共同营造有利于发展的国际环境，共同培育全球发展新动能，反对（）。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A. 保护主义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B.“筑墙设垒”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C.“脱钩断链”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D.单边制裁、极限施压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参考答案：ABCD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2022年10月16日，习近平在中国共产党第二十次全国代表大会上的报告指出，中国坚持经济全球化正确方向，推动贸易和投资自由化便利化，推进双边、区域和多边合作，促进国际宏观经济政策协调，共同营造有利于发展的国际环境，共同培育全球发展新动能，反对保护主义，反对“筑墙设垒”、“脱钩断链”，反对单边制裁、极限施压。因此本题选 ABCD。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11、党的二十大报告指出，中国提出了全球发展倡议、全球安全倡议，愿同国际社会一道努力落实。中国坚持对话协商，推动建设一个持久和平的世界；（）。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A．坚持共建共享，推动建设一个普遍安全的世界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B．坚持合作共赢，推动建设一个共同繁荣的世界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C．坚持交流互鉴，推动建设一个开放包容的世界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D．坚持绿色低碳，推动建设一个清洁美丽的世界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参考答案：ABCD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【解析】：中国提出了全球发展倡议、全球安全倡议，愿同国际社会一道努力落实。中国坚持对话协商，推动建设一个持久和平的世界；坚持共建共享，推动建设一个普遍安全的世界；坚持合作共赢，推动建设一个共同繁荣的世界；坚持交流互鉴，推动建设一个开放包容的世界；坚持绿色低碳，推动建设一个清洁美丽的世界。因此本题选ABCD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三、填空题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中国坚持在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  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基础上同各国发展友好合作，推动构建新型国际关系，深化拓展平等、开放、合作的全球伙伴关系，致力于扩大同各国利益的汇合点。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答案：和平共处五项原则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促进大国协调和良性互动，推动构建和平共处、总体稳定、均衡发展的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 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答案：大国关系格局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中国积极参与全球治理体系改革和建设，践行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的全球治理观，坚持真正的多边主义，推进国际关系民主化，推动全球治理朝着更加公正合理的方向发展。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答案：共商共建共享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四、简答题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1、党的二十大报告中，中国始终坚持的外交政策宗旨是什么？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中国始终坚持维护世界和平、促进共同发展的外交政策宗旨，致力于推动构建人类命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运共同体。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WNiNGM0MTRmM2UwNjk1ZWVlMGQ0MDVlYTQ4MGYifQ=="/>
    <w:docVar w:name="KSO_WPS_MARK_KEY" w:val="287ae120-b738-47da-a563-3a3d704f24ef"/>
  </w:docVars>
  <w:rsids>
    <w:rsidRoot w:val="23216D3A"/>
    <w:rsid w:val="01AE4916"/>
    <w:rsid w:val="029777EF"/>
    <w:rsid w:val="069213C9"/>
    <w:rsid w:val="0ABB4D47"/>
    <w:rsid w:val="0C33592C"/>
    <w:rsid w:val="15A76C3C"/>
    <w:rsid w:val="200B3D85"/>
    <w:rsid w:val="23216D3A"/>
    <w:rsid w:val="2F8976B1"/>
    <w:rsid w:val="3BFD02B9"/>
    <w:rsid w:val="3CE92545"/>
    <w:rsid w:val="3FDD018F"/>
    <w:rsid w:val="46636869"/>
    <w:rsid w:val="4DF22E01"/>
    <w:rsid w:val="56A16AD9"/>
    <w:rsid w:val="59EF4CFC"/>
    <w:rsid w:val="5C3D4329"/>
    <w:rsid w:val="602851F3"/>
    <w:rsid w:val="65136591"/>
    <w:rsid w:val="6C244261"/>
    <w:rsid w:val="6D981C1F"/>
    <w:rsid w:val="6D9F7DA8"/>
    <w:rsid w:val="72D0142B"/>
    <w:rsid w:val="756E0834"/>
    <w:rsid w:val="7B63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7001</Words>
  <Characters>7412</Characters>
  <Lines>0</Lines>
  <Paragraphs>0</Paragraphs>
  <TotalTime>8</TotalTime>
  <ScaleCrop>false</ScaleCrop>
  <LinksUpToDate>false</LinksUpToDate>
  <CharactersWithSpaces>7499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2022-11-24T04:49:00Z</dcterms:created>
  <dc:creator>李子</dc:creator>
  <cp:lastModifiedBy>小尹</cp:lastModifiedBy>
  <dcterms:modified xsi:type="dcterms:W3CDTF">2023-03-09T16:20:58Z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3AE4B219E6FD438B9626C42C60F5B4B1</vt:lpwstr>
  </property>
</Properties>
</file>